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7E2F5" w14:textId="77777777" w:rsidR="003333BC" w:rsidRPr="003333BC" w:rsidRDefault="003333BC" w:rsidP="003333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33BC">
        <w:rPr>
          <w:rFonts w:ascii="Times New Roman" w:eastAsia="Times New Roman" w:hAnsi="Times New Roman" w:cs="Times New Roman"/>
          <w:b/>
          <w:bCs/>
          <w:sz w:val="24"/>
          <w:szCs w:val="24"/>
          <w:lang w:eastAsia="ru-RU"/>
        </w:rPr>
        <w:t>НОВОПОЛОЦКИЙ ГОРОДСКОЙ СОВЕТ ДЕПУТАТОВ</w:t>
      </w:r>
    </w:p>
    <w:p w14:paraId="678AB5DB" w14:textId="77777777" w:rsidR="003333BC" w:rsidRPr="003333BC" w:rsidRDefault="003333BC" w:rsidP="003333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4F6F7F21" w14:textId="77777777" w:rsidR="003333BC" w:rsidRPr="003333BC" w:rsidRDefault="003333BC" w:rsidP="003333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33BC">
        <w:rPr>
          <w:rFonts w:ascii="Times New Roman" w:eastAsia="Times New Roman" w:hAnsi="Times New Roman" w:cs="Times New Roman"/>
          <w:b/>
          <w:bCs/>
          <w:sz w:val="24"/>
          <w:szCs w:val="24"/>
          <w:lang w:eastAsia="ru-RU"/>
        </w:rPr>
        <w:t>Р Е Ш Е Н И Е</w:t>
      </w:r>
    </w:p>
    <w:p w14:paraId="036CF666"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06355FA1"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u w:val="single"/>
          <w:lang w:eastAsia="ru-RU"/>
        </w:rPr>
        <w:t>30 июня 2011 года</w:t>
      </w:r>
      <w:r w:rsidRPr="003333BC">
        <w:rPr>
          <w:rFonts w:ascii="Times New Roman" w:eastAsia="Times New Roman" w:hAnsi="Times New Roman" w:cs="Times New Roman"/>
          <w:sz w:val="24"/>
          <w:szCs w:val="24"/>
          <w:lang w:eastAsia="ru-RU"/>
        </w:rPr>
        <w:t xml:space="preserve"> </w:t>
      </w:r>
      <w:r w:rsidRPr="003333BC">
        <w:rPr>
          <w:rFonts w:ascii="Times New Roman" w:eastAsia="Times New Roman" w:hAnsi="Times New Roman" w:cs="Times New Roman"/>
          <w:sz w:val="24"/>
          <w:szCs w:val="24"/>
          <w:u w:val="single"/>
          <w:lang w:eastAsia="ru-RU"/>
        </w:rPr>
        <w:t>№83</w:t>
      </w:r>
    </w:p>
    <w:p w14:paraId="48A25C49"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333BC">
        <w:rPr>
          <w:rFonts w:ascii="Times New Roman" w:eastAsia="Times New Roman" w:hAnsi="Times New Roman" w:cs="Times New Roman"/>
          <w:sz w:val="24"/>
          <w:szCs w:val="24"/>
          <w:lang w:eastAsia="ru-RU"/>
        </w:rPr>
        <w:t>г.Новополоцк</w:t>
      </w:r>
      <w:proofErr w:type="spellEnd"/>
    </w:p>
    <w:p w14:paraId="17BB2A39"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024F8E0C"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410924D2" w14:textId="77777777" w:rsidR="003333BC" w:rsidRPr="003333BC" w:rsidRDefault="003333BC" w:rsidP="003333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33BC">
        <w:rPr>
          <w:rFonts w:ascii="Times New Roman" w:eastAsia="Times New Roman" w:hAnsi="Times New Roman" w:cs="Times New Roman"/>
          <w:b/>
          <w:bCs/>
          <w:sz w:val="24"/>
          <w:szCs w:val="24"/>
          <w:lang w:eastAsia="ru-RU"/>
        </w:rPr>
        <w:t>О некоторых вопросах приватизации государственного имущества, находящегося в коммунальной собственности города Новополоцка, и преобразования коммунальных унитарных предприятий в открытые акционерные общества</w:t>
      </w:r>
    </w:p>
    <w:p w14:paraId="16D66A8E"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3AC28109"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52DCF9A1"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xml:space="preserve">На основании статьи 8 Закона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и во исполнение части первой статьи 6 Закона Республики Беларусь от 16 июля 2010 года «О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 </w:t>
      </w:r>
      <w:proofErr w:type="spellStart"/>
      <w:r w:rsidRPr="003333BC">
        <w:rPr>
          <w:rFonts w:ascii="Times New Roman" w:eastAsia="Times New Roman" w:hAnsi="Times New Roman" w:cs="Times New Roman"/>
          <w:sz w:val="24"/>
          <w:szCs w:val="24"/>
          <w:lang w:eastAsia="ru-RU"/>
        </w:rPr>
        <w:t>Новополоцкий</w:t>
      </w:r>
      <w:proofErr w:type="spellEnd"/>
      <w:r w:rsidRPr="003333BC">
        <w:rPr>
          <w:rFonts w:ascii="Times New Roman" w:eastAsia="Times New Roman" w:hAnsi="Times New Roman" w:cs="Times New Roman"/>
          <w:sz w:val="24"/>
          <w:szCs w:val="24"/>
          <w:lang w:eastAsia="ru-RU"/>
        </w:rPr>
        <w:t xml:space="preserve"> городской Совет депутатов РЕШИЛ:</w:t>
      </w:r>
    </w:p>
    <w:p w14:paraId="02617AA5"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70AAC7A8"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1. Установить следующий порядок планирования приватизации и преобразования коммунальных унитарных предприятий в открытые акционерные общества:</w:t>
      </w:r>
    </w:p>
    <w:p w14:paraId="62BA6F51"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254D6DF0"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xml:space="preserve">1.1. планы приватизации объектов приватизации, находящихся в коммунальной собственности города Новополоцка (далее – планы приватизации), и планы преобразования коммунальных унитарных предприятий, имущество которых находится в коммунальной собственности города Новополоцка, в открытые акционерные общества (далее – планы преобразования) формируются на трехлетний период </w:t>
      </w:r>
      <w:proofErr w:type="spellStart"/>
      <w:r w:rsidRPr="003333BC">
        <w:rPr>
          <w:rFonts w:ascii="Times New Roman" w:eastAsia="Times New Roman" w:hAnsi="Times New Roman" w:cs="Times New Roman"/>
          <w:sz w:val="24"/>
          <w:szCs w:val="24"/>
          <w:lang w:eastAsia="ru-RU"/>
        </w:rPr>
        <w:t>Новополоцким</w:t>
      </w:r>
      <w:proofErr w:type="spellEnd"/>
      <w:r w:rsidRPr="003333BC">
        <w:rPr>
          <w:rFonts w:ascii="Times New Roman" w:eastAsia="Times New Roman" w:hAnsi="Times New Roman" w:cs="Times New Roman"/>
          <w:sz w:val="24"/>
          <w:szCs w:val="24"/>
          <w:lang w:eastAsia="ru-RU"/>
        </w:rPr>
        <w:t xml:space="preserve"> городским исполнительным комитетом (далее – горисполком) по предложениям отделов горисполкома, уполномоченных горисполкомом управлять организациями, имущество которых находится в коммунальной собственности города Новополоцка (далее – городские органы управления);</w:t>
      </w:r>
    </w:p>
    <w:p w14:paraId="267F5F2A"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7F7292F7"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lastRenderedPageBreak/>
        <w:t>1.2. городские органы управления до 1 декабря года, предшествующего трехлетнему периоду, вносят предложения по формированию планов приватизации и планов преобразования на трехлетний период горисполкому;</w:t>
      </w:r>
    </w:p>
    <w:p w14:paraId="697CFD39"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7B0B5855"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1.3. горисполком формирует план приватизации и план преобразования на трехлетний период и в установленном порядке утверждает их до 31 декабря года, предшествующего трехлетнему периоду;</w:t>
      </w:r>
    </w:p>
    <w:p w14:paraId="7D48B2E8"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69045C33"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1.4. планы приватизации и планы преобразования публикуются в печатных средствах массовой информации, определенных Советом Министров Республики Беларусь, и дополнительно размещаются в глобальной компьютерной сети Интернет на сайте горисполкома.</w:t>
      </w:r>
    </w:p>
    <w:p w14:paraId="6751FC59"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4F4ACAC8"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xml:space="preserve">2. Органом приватизации государственного имущества, находящегося в коммунальной собственности города Новополоцка, является </w:t>
      </w:r>
      <w:proofErr w:type="spellStart"/>
      <w:r w:rsidRPr="003333BC">
        <w:rPr>
          <w:rFonts w:ascii="Times New Roman" w:eastAsia="Times New Roman" w:hAnsi="Times New Roman" w:cs="Times New Roman"/>
          <w:sz w:val="24"/>
          <w:szCs w:val="24"/>
          <w:lang w:eastAsia="ru-RU"/>
        </w:rPr>
        <w:t>Новополоцкий</w:t>
      </w:r>
      <w:proofErr w:type="spellEnd"/>
      <w:r w:rsidRPr="003333BC">
        <w:rPr>
          <w:rFonts w:ascii="Times New Roman" w:eastAsia="Times New Roman" w:hAnsi="Times New Roman" w:cs="Times New Roman"/>
          <w:sz w:val="24"/>
          <w:szCs w:val="24"/>
          <w:lang w:eastAsia="ru-RU"/>
        </w:rPr>
        <w:t xml:space="preserve"> горисполком.</w:t>
      </w:r>
    </w:p>
    <w:p w14:paraId="03523C71"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04E5701B"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3. Начальная цена продажи объектов приватизации может быть понижена по решению горисполкома:</w:t>
      </w:r>
    </w:p>
    <w:p w14:paraId="710A6000"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3611C692"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на 20 процентов после первых нерезультативных либо несостоявшихся торгов;</w:t>
      </w:r>
    </w:p>
    <w:p w14:paraId="62FB8CDA"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675781C7"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до 50 процентов включительно после вторых нерезультативных либо несостоявшихся торгов.</w:t>
      </w:r>
    </w:p>
    <w:p w14:paraId="231A8F6E"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4CFD2429"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4. Горисполком осуществляет владение и распоряжение принадлежащими городу Новополоцку акциями открытых акционерных обществ, созданных в процессе преобразования коммунальных унитарных предприятий (далее – акции), в том числе принимает решения:</w:t>
      </w:r>
    </w:p>
    <w:p w14:paraId="26611163"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74E4CA4B"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о передаче акций в управление городским органам управления, созданным им государственным объединениям, согласно отраслевой принадлежности;</w:t>
      </w:r>
    </w:p>
    <w:p w14:paraId="08319C74"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724BD5B2"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xml:space="preserve">– о внесении акций в качестве вкладов в уставные фонды хозяйственных обществ. В случаях, установленных законодательными актами, решения о внесении акций в качестве </w:t>
      </w:r>
      <w:r w:rsidRPr="003333BC">
        <w:rPr>
          <w:rFonts w:ascii="Times New Roman" w:eastAsia="Times New Roman" w:hAnsi="Times New Roman" w:cs="Times New Roman"/>
          <w:sz w:val="24"/>
          <w:szCs w:val="24"/>
          <w:lang w:eastAsia="ru-RU"/>
        </w:rPr>
        <w:lastRenderedPageBreak/>
        <w:t>вкладов в уставные фонды хозяйственных обществ принимаются по согласованию с Президентом Республики Беларусь.</w:t>
      </w:r>
    </w:p>
    <w:p w14:paraId="6251F969"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7DDA12C6"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5. Представители государства от города Новополоцка в органах управления открытых акционерных обществ, акции которых принадлежат городу Новополоцку, назначаются распоряжениями председателя горисполкома по представлению городских органов управления, созданных им государственных объединений, осуществляющих владельческий надзор, из числа лиц, прошедших специальную подготовку.</w:t>
      </w:r>
    </w:p>
    <w:p w14:paraId="320F29C5"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0AC23D84"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6. Признать утратившим силу:</w:t>
      </w:r>
    </w:p>
    <w:p w14:paraId="58BEA75A"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2526FC97"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xml:space="preserve">– решение </w:t>
      </w:r>
      <w:proofErr w:type="spellStart"/>
      <w:r w:rsidRPr="003333BC">
        <w:rPr>
          <w:rFonts w:ascii="Times New Roman" w:eastAsia="Times New Roman" w:hAnsi="Times New Roman" w:cs="Times New Roman"/>
          <w:sz w:val="24"/>
          <w:szCs w:val="24"/>
          <w:lang w:eastAsia="ru-RU"/>
        </w:rPr>
        <w:t>Новополоцкого</w:t>
      </w:r>
      <w:proofErr w:type="spellEnd"/>
      <w:r w:rsidRPr="003333BC">
        <w:rPr>
          <w:rFonts w:ascii="Times New Roman" w:eastAsia="Times New Roman" w:hAnsi="Times New Roman" w:cs="Times New Roman"/>
          <w:sz w:val="24"/>
          <w:szCs w:val="24"/>
          <w:lang w:eastAsia="ru-RU"/>
        </w:rPr>
        <w:t xml:space="preserve"> городского Совета депутатов от 27 июня 2008г. №98 «Об утверждении порядка формирования планов приватизации объектов, находящихся в коммунальной собственности города Новополоцка, и продажи акций открытых акционерных обществ, созданных в процессе разгосударствления и приватизации объектов, находящихся в коммунальной собственности города Новополоцка» (Национальный реестр правовых актов Республики Беларусь, 2008г. 9/17248).</w:t>
      </w:r>
    </w:p>
    <w:p w14:paraId="63B4FEFA"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31A699A8"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7. Горисполкому в трехмесячный срок привести свои решения в соответствие с настоящим решением.</w:t>
      </w:r>
    </w:p>
    <w:p w14:paraId="5F619DE4"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3EF32831"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xml:space="preserve">8. Контроль за исполнением настоящего решения возложить на постоянную комиссию по бюджету, экономическому развитию, коммунальной собственности, экологии Алтухова С.Ф. и первого заместителя председателя </w:t>
      </w:r>
      <w:proofErr w:type="spellStart"/>
      <w:r w:rsidRPr="003333BC">
        <w:rPr>
          <w:rFonts w:ascii="Times New Roman" w:eastAsia="Times New Roman" w:hAnsi="Times New Roman" w:cs="Times New Roman"/>
          <w:sz w:val="24"/>
          <w:szCs w:val="24"/>
          <w:lang w:eastAsia="ru-RU"/>
        </w:rPr>
        <w:t>Новополоцкого</w:t>
      </w:r>
      <w:proofErr w:type="spellEnd"/>
      <w:r w:rsidRPr="003333BC">
        <w:rPr>
          <w:rFonts w:ascii="Times New Roman" w:eastAsia="Times New Roman" w:hAnsi="Times New Roman" w:cs="Times New Roman"/>
          <w:sz w:val="24"/>
          <w:szCs w:val="24"/>
          <w:lang w:eastAsia="ru-RU"/>
        </w:rPr>
        <w:t xml:space="preserve"> городского исполнительного комитета </w:t>
      </w:r>
      <w:proofErr w:type="spellStart"/>
      <w:r w:rsidRPr="003333BC">
        <w:rPr>
          <w:rFonts w:ascii="Times New Roman" w:eastAsia="Times New Roman" w:hAnsi="Times New Roman" w:cs="Times New Roman"/>
          <w:sz w:val="24"/>
          <w:szCs w:val="24"/>
          <w:lang w:eastAsia="ru-RU"/>
        </w:rPr>
        <w:t>Белохвостова</w:t>
      </w:r>
      <w:proofErr w:type="spellEnd"/>
      <w:r w:rsidRPr="003333BC">
        <w:rPr>
          <w:rFonts w:ascii="Times New Roman" w:eastAsia="Times New Roman" w:hAnsi="Times New Roman" w:cs="Times New Roman"/>
          <w:sz w:val="24"/>
          <w:szCs w:val="24"/>
          <w:lang w:eastAsia="ru-RU"/>
        </w:rPr>
        <w:t xml:space="preserve"> А.В.</w:t>
      </w:r>
    </w:p>
    <w:p w14:paraId="1159BD04"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3AB4F46E"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9. Настоящее решение вступает в силу после его официального опубликования.</w:t>
      </w:r>
    </w:p>
    <w:p w14:paraId="4B11FFB8"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0C8C14EE"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750BB531" w14:textId="77777777" w:rsidR="003333BC" w:rsidRPr="003333BC" w:rsidRDefault="003333BC" w:rsidP="003333BC">
      <w:pPr>
        <w:spacing w:before="100" w:beforeAutospacing="1" w:after="100" w:afterAutospacing="1" w:line="240" w:lineRule="auto"/>
        <w:rPr>
          <w:rFonts w:ascii="Times New Roman" w:eastAsia="Times New Roman" w:hAnsi="Times New Roman" w:cs="Times New Roman"/>
          <w:sz w:val="24"/>
          <w:szCs w:val="24"/>
          <w:lang w:eastAsia="ru-RU"/>
        </w:rPr>
      </w:pPr>
      <w:r w:rsidRPr="003333BC">
        <w:rPr>
          <w:rFonts w:ascii="Times New Roman" w:eastAsia="Times New Roman" w:hAnsi="Times New Roman" w:cs="Times New Roman"/>
          <w:sz w:val="24"/>
          <w:szCs w:val="24"/>
          <w:lang w:eastAsia="ru-RU"/>
        </w:rPr>
        <w:t> </w:t>
      </w:r>
    </w:p>
    <w:p w14:paraId="5D33049F" w14:textId="77777777" w:rsidR="003333BC" w:rsidRPr="003333BC" w:rsidRDefault="003333BC" w:rsidP="003333B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33BC">
        <w:rPr>
          <w:rFonts w:ascii="Times New Roman" w:eastAsia="Times New Roman" w:hAnsi="Times New Roman" w:cs="Times New Roman"/>
          <w:i/>
          <w:iCs/>
          <w:sz w:val="24"/>
          <w:szCs w:val="24"/>
          <w:lang w:eastAsia="ru-RU"/>
        </w:rPr>
        <w:t>Опубликовано: «Новая газета», 29 июля 2011 года №85 (2230).</w:t>
      </w:r>
    </w:p>
    <w:p w14:paraId="2B1DA9E6" w14:textId="77777777" w:rsidR="00D946C5" w:rsidRPr="003333BC" w:rsidRDefault="00D946C5" w:rsidP="003333BC"/>
    <w:sectPr w:rsidR="00D946C5" w:rsidRPr="0033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C0A"/>
    <w:multiLevelType w:val="multilevel"/>
    <w:tmpl w:val="0416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042F"/>
    <w:multiLevelType w:val="multilevel"/>
    <w:tmpl w:val="5E7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F74B4"/>
    <w:multiLevelType w:val="multilevel"/>
    <w:tmpl w:val="BD9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C42EF"/>
    <w:multiLevelType w:val="multilevel"/>
    <w:tmpl w:val="3FB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80C3C"/>
    <w:multiLevelType w:val="multilevel"/>
    <w:tmpl w:val="F69E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22F1A"/>
    <w:multiLevelType w:val="multilevel"/>
    <w:tmpl w:val="4DCC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66038"/>
    <w:multiLevelType w:val="multilevel"/>
    <w:tmpl w:val="12B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57056"/>
    <w:multiLevelType w:val="multilevel"/>
    <w:tmpl w:val="D272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C76B3"/>
    <w:multiLevelType w:val="multilevel"/>
    <w:tmpl w:val="FA90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66329"/>
    <w:multiLevelType w:val="multilevel"/>
    <w:tmpl w:val="C11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74942"/>
    <w:multiLevelType w:val="multilevel"/>
    <w:tmpl w:val="5B2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708C8"/>
    <w:multiLevelType w:val="multilevel"/>
    <w:tmpl w:val="036C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D3F90"/>
    <w:multiLevelType w:val="multilevel"/>
    <w:tmpl w:val="50B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8075C"/>
    <w:multiLevelType w:val="multilevel"/>
    <w:tmpl w:val="140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D51B0"/>
    <w:multiLevelType w:val="multilevel"/>
    <w:tmpl w:val="3300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B11F4"/>
    <w:multiLevelType w:val="multilevel"/>
    <w:tmpl w:val="E4B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E2FB9"/>
    <w:multiLevelType w:val="multilevel"/>
    <w:tmpl w:val="2E56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351F0"/>
    <w:multiLevelType w:val="multilevel"/>
    <w:tmpl w:val="61A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F1A78"/>
    <w:multiLevelType w:val="multilevel"/>
    <w:tmpl w:val="5EBA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233AD"/>
    <w:multiLevelType w:val="multilevel"/>
    <w:tmpl w:val="49E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14699"/>
    <w:multiLevelType w:val="multilevel"/>
    <w:tmpl w:val="61C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D66DEE"/>
    <w:multiLevelType w:val="multilevel"/>
    <w:tmpl w:val="392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7"/>
  </w:num>
  <w:num w:numId="4">
    <w:abstractNumId w:val="12"/>
  </w:num>
  <w:num w:numId="5">
    <w:abstractNumId w:val="7"/>
  </w:num>
  <w:num w:numId="6">
    <w:abstractNumId w:val="18"/>
  </w:num>
  <w:num w:numId="7">
    <w:abstractNumId w:val="21"/>
  </w:num>
  <w:num w:numId="8">
    <w:abstractNumId w:val="11"/>
  </w:num>
  <w:num w:numId="9">
    <w:abstractNumId w:val="19"/>
  </w:num>
  <w:num w:numId="10">
    <w:abstractNumId w:val="14"/>
  </w:num>
  <w:num w:numId="11">
    <w:abstractNumId w:val="10"/>
  </w:num>
  <w:num w:numId="12">
    <w:abstractNumId w:val="13"/>
  </w:num>
  <w:num w:numId="13">
    <w:abstractNumId w:val="15"/>
  </w:num>
  <w:num w:numId="14">
    <w:abstractNumId w:val="9"/>
  </w:num>
  <w:num w:numId="15">
    <w:abstractNumId w:val="20"/>
  </w:num>
  <w:num w:numId="16">
    <w:abstractNumId w:val="8"/>
  </w:num>
  <w:num w:numId="17">
    <w:abstractNumId w:val="16"/>
  </w:num>
  <w:num w:numId="18">
    <w:abstractNumId w:val="3"/>
  </w:num>
  <w:num w:numId="19">
    <w:abstractNumId w:val="5"/>
  </w:num>
  <w:num w:numId="20">
    <w:abstractNumId w:val="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79"/>
    <w:rsid w:val="000D2521"/>
    <w:rsid w:val="00280715"/>
    <w:rsid w:val="003052EB"/>
    <w:rsid w:val="003333BC"/>
    <w:rsid w:val="00436B14"/>
    <w:rsid w:val="00825269"/>
    <w:rsid w:val="00876309"/>
    <w:rsid w:val="00933C79"/>
    <w:rsid w:val="00D01827"/>
    <w:rsid w:val="00D946C5"/>
    <w:rsid w:val="00DD35C5"/>
    <w:rsid w:val="00EB40BE"/>
    <w:rsid w:val="00EC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713E"/>
  <w15:chartTrackingRefBased/>
  <w15:docId w15:val="{7AAA8D6E-0F6D-45CA-A86C-8FE12D9C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018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C79"/>
    <w:rPr>
      <w:b/>
      <w:bCs/>
    </w:rPr>
  </w:style>
  <w:style w:type="paragraph" w:customStyle="1" w:styleId="pagenav">
    <w:name w:val="pagenav"/>
    <w:basedOn w:val="a"/>
    <w:rsid w:val="00933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avcounter">
    <w:name w:val="pagenavcounter"/>
    <w:basedOn w:val="a"/>
    <w:rsid w:val="000D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01827"/>
    <w:rPr>
      <w:rFonts w:ascii="Times New Roman" w:eastAsia="Times New Roman" w:hAnsi="Times New Roman" w:cs="Times New Roman"/>
      <w:b/>
      <w:bCs/>
      <w:sz w:val="27"/>
      <w:szCs w:val="27"/>
      <w:lang w:eastAsia="ru-RU"/>
    </w:rPr>
  </w:style>
  <w:style w:type="character" w:styleId="a5">
    <w:name w:val="Emphasis"/>
    <w:basedOn w:val="a0"/>
    <w:uiPriority w:val="20"/>
    <w:qFormat/>
    <w:rsid w:val="00D01827"/>
    <w:rPr>
      <w:i/>
      <w:iCs/>
    </w:rPr>
  </w:style>
  <w:style w:type="character" w:styleId="a6">
    <w:name w:val="Hyperlink"/>
    <w:basedOn w:val="a0"/>
    <w:uiPriority w:val="99"/>
    <w:semiHidden/>
    <w:unhideWhenUsed/>
    <w:rsid w:val="00EB40BE"/>
    <w:rPr>
      <w:color w:val="0000FF"/>
      <w:u w:val="single"/>
    </w:rPr>
  </w:style>
  <w:style w:type="paragraph" w:customStyle="1" w:styleId="msonormal0">
    <w:name w:val="msonormal"/>
    <w:basedOn w:val="a"/>
    <w:rsid w:val="00280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42086">
      <w:bodyDiv w:val="1"/>
      <w:marLeft w:val="0"/>
      <w:marRight w:val="0"/>
      <w:marTop w:val="0"/>
      <w:marBottom w:val="0"/>
      <w:divBdr>
        <w:top w:val="none" w:sz="0" w:space="0" w:color="auto"/>
        <w:left w:val="none" w:sz="0" w:space="0" w:color="auto"/>
        <w:bottom w:val="none" w:sz="0" w:space="0" w:color="auto"/>
        <w:right w:val="none" w:sz="0" w:space="0" w:color="auto"/>
      </w:divBdr>
    </w:div>
    <w:div w:id="669912590">
      <w:bodyDiv w:val="1"/>
      <w:marLeft w:val="0"/>
      <w:marRight w:val="0"/>
      <w:marTop w:val="0"/>
      <w:marBottom w:val="0"/>
      <w:divBdr>
        <w:top w:val="none" w:sz="0" w:space="0" w:color="auto"/>
        <w:left w:val="none" w:sz="0" w:space="0" w:color="auto"/>
        <w:bottom w:val="none" w:sz="0" w:space="0" w:color="auto"/>
        <w:right w:val="none" w:sz="0" w:space="0" w:color="auto"/>
      </w:divBdr>
      <w:divsChild>
        <w:div w:id="574554750">
          <w:marLeft w:val="0"/>
          <w:marRight w:val="0"/>
          <w:marTop w:val="0"/>
          <w:marBottom w:val="0"/>
          <w:divBdr>
            <w:top w:val="none" w:sz="0" w:space="0" w:color="auto"/>
            <w:left w:val="none" w:sz="0" w:space="0" w:color="auto"/>
            <w:bottom w:val="none" w:sz="0" w:space="0" w:color="auto"/>
            <w:right w:val="none" w:sz="0" w:space="0" w:color="auto"/>
          </w:divBdr>
        </w:div>
      </w:divsChild>
    </w:div>
    <w:div w:id="699356100">
      <w:bodyDiv w:val="1"/>
      <w:marLeft w:val="0"/>
      <w:marRight w:val="0"/>
      <w:marTop w:val="0"/>
      <w:marBottom w:val="0"/>
      <w:divBdr>
        <w:top w:val="none" w:sz="0" w:space="0" w:color="auto"/>
        <w:left w:val="none" w:sz="0" w:space="0" w:color="auto"/>
        <w:bottom w:val="none" w:sz="0" w:space="0" w:color="auto"/>
        <w:right w:val="none" w:sz="0" w:space="0" w:color="auto"/>
      </w:divBdr>
    </w:div>
    <w:div w:id="839349881">
      <w:bodyDiv w:val="1"/>
      <w:marLeft w:val="0"/>
      <w:marRight w:val="0"/>
      <w:marTop w:val="0"/>
      <w:marBottom w:val="0"/>
      <w:divBdr>
        <w:top w:val="none" w:sz="0" w:space="0" w:color="auto"/>
        <w:left w:val="none" w:sz="0" w:space="0" w:color="auto"/>
        <w:bottom w:val="none" w:sz="0" w:space="0" w:color="auto"/>
        <w:right w:val="none" w:sz="0" w:space="0" w:color="auto"/>
      </w:divBdr>
    </w:div>
    <w:div w:id="969434565">
      <w:bodyDiv w:val="1"/>
      <w:marLeft w:val="0"/>
      <w:marRight w:val="0"/>
      <w:marTop w:val="0"/>
      <w:marBottom w:val="0"/>
      <w:divBdr>
        <w:top w:val="none" w:sz="0" w:space="0" w:color="auto"/>
        <w:left w:val="none" w:sz="0" w:space="0" w:color="auto"/>
        <w:bottom w:val="none" w:sz="0" w:space="0" w:color="auto"/>
        <w:right w:val="none" w:sz="0" w:space="0" w:color="auto"/>
      </w:divBdr>
    </w:div>
    <w:div w:id="1054231556">
      <w:bodyDiv w:val="1"/>
      <w:marLeft w:val="0"/>
      <w:marRight w:val="0"/>
      <w:marTop w:val="0"/>
      <w:marBottom w:val="0"/>
      <w:divBdr>
        <w:top w:val="none" w:sz="0" w:space="0" w:color="auto"/>
        <w:left w:val="none" w:sz="0" w:space="0" w:color="auto"/>
        <w:bottom w:val="none" w:sz="0" w:space="0" w:color="auto"/>
        <w:right w:val="none" w:sz="0" w:space="0" w:color="auto"/>
      </w:divBdr>
    </w:div>
    <w:div w:id="1144740701">
      <w:bodyDiv w:val="1"/>
      <w:marLeft w:val="0"/>
      <w:marRight w:val="0"/>
      <w:marTop w:val="0"/>
      <w:marBottom w:val="0"/>
      <w:divBdr>
        <w:top w:val="none" w:sz="0" w:space="0" w:color="auto"/>
        <w:left w:val="none" w:sz="0" w:space="0" w:color="auto"/>
        <w:bottom w:val="none" w:sz="0" w:space="0" w:color="auto"/>
        <w:right w:val="none" w:sz="0" w:space="0" w:color="auto"/>
      </w:divBdr>
      <w:divsChild>
        <w:div w:id="1445685716">
          <w:marLeft w:val="0"/>
          <w:marRight w:val="0"/>
          <w:marTop w:val="0"/>
          <w:marBottom w:val="0"/>
          <w:divBdr>
            <w:top w:val="none" w:sz="0" w:space="0" w:color="auto"/>
            <w:left w:val="none" w:sz="0" w:space="0" w:color="auto"/>
            <w:bottom w:val="none" w:sz="0" w:space="0" w:color="auto"/>
            <w:right w:val="none" w:sz="0" w:space="0" w:color="auto"/>
          </w:divBdr>
        </w:div>
        <w:div w:id="615137752">
          <w:marLeft w:val="0"/>
          <w:marRight w:val="0"/>
          <w:marTop w:val="0"/>
          <w:marBottom w:val="0"/>
          <w:divBdr>
            <w:top w:val="none" w:sz="0" w:space="0" w:color="auto"/>
            <w:left w:val="none" w:sz="0" w:space="0" w:color="auto"/>
            <w:bottom w:val="none" w:sz="0" w:space="0" w:color="auto"/>
            <w:right w:val="none" w:sz="0" w:space="0" w:color="auto"/>
          </w:divBdr>
        </w:div>
        <w:div w:id="78867475">
          <w:marLeft w:val="0"/>
          <w:marRight w:val="0"/>
          <w:marTop w:val="0"/>
          <w:marBottom w:val="0"/>
          <w:divBdr>
            <w:top w:val="none" w:sz="0" w:space="0" w:color="auto"/>
            <w:left w:val="none" w:sz="0" w:space="0" w:color="auto"/>
            <w:bottom w:val="none" w:sz="0" w:space="0" w:color="auto"/>
            <w:right w:val="none" w:sz="0" w:space="0" w:color="auto"/>
          </w:divBdr>
        </w:div>
      </w:divsChild>
    </w:div>
    <w:div w:id="1169178380">
      <w:bodyDiv w:val="1"/>
      <w:marLeft w:val="0"/>
      <w:marRight w:val="0"/>
      <w:marTop w:val="0"/>
      <w:marBottom w:val="0"/>
      <w:divBdr>
        <w:top w:val="none" w:sz="0" w:space="0" w:color="auto"/>
        <w:left w:val="none" w:sz="0" w:space="0" w:color="auto"/>
        <w:bottom w:val="none" w:sz="0" w:space="0" w:color="auto"/>
        <w:right w:val="none" w:sz="0" w:space="0" w:color="auto"/>
      </w:divBdr>
    </w:div>
    <w:div w:id="1295597958">
      <w:bodyDiv w:val="1"/>
      <w:marLeft w:val="0"/>
      <w:marRight w:val="0"/>
      <w:marTop w:val="0"/>
      <w:marBottom w:val="0"/>
      <w:divBdr>
        <w:top w:val="none" w:sz="0" w:space="0" w:color="auto"/>
        <w:left w:val="none" w:sz="0" w:space="0" w:color="auto"/>
        <w:bottom w:val="none" w:sz="0" w:space="0" w:color="auto"/>
        <w:right w:val="none" w:sz="0" w:space="0" w:color="auto"/>
      </w:divBdr>
    </w:div>
    <w:div w:id="1514225062">
      <w:bodyDiv w:val="1"/>
      <w:marLeft w:val="0"/>
      <w:marRight w:val="0"/>
      <w:marTop w:val="0"/>
      <w:marBottom w:val="0"/>
      <w:divBdr>
        <w:top w:val="none" w:sz="0" w:space="0" w:color="auto"/>
        <w:left w:val="none" w:sz="0" w:space="0" w:color="auto"/>
        <w:bottom w:val="none" w:sz="0" w:space="0" w:color="auto"/>
        <w:right w:val="none" w:sz="0" w:space="0" w:color="auto"/>
      </w:divBdr>
    </w:div>
    <w:div w:id="1822193876">
      <w:bodyDiv w:val="1"/>
      <w:marLeft w:val="0"/>
      <w:marRight w:val="0"/>
      <w:marTop w:val="0"/>
      <w:marBottom w:val="0"/>
      <w:divBdr>
        <w:top w:val="none" w:sz="0" w:space="0" w:color="auto"/>
        <w:left w:val="none" w:sz="0" w:space="0" w:color="auto"/>
        <w:bottom w:val="none" w:sz="0" w:space="0" w:color="auto"/>
        <w:right w:val="none" w:sz="0" w:space="0" w:color="auto"/>
      </w:divBdr>
    </w:div>
    <w:div w:id="19474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Victoriya</cp:lastModifiedBy>
  <cp:revision>2</cp:revision>
  <dcterms:created xsi:type="dcterms:W3CDTF">2021-07-13T19:38:00Z</dcterms:created>
  <dcterms:modified xsi:type="dcterms:W3CDTF">2021-07-13T19:38:00Z</dcterms:modified>
</cp:coreProperties>
</file>